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6A8C" w14:textId="77777777" w:rsidR="00196B70" w:rsidRDefault="00196B70" w:rsidP="00196B70">
      <w:r>
        <w:rPr>
          <w:rFonts w:hint="eastAsia"/>
        </w:rPr>
        <w:t>附件</w:t>
      </w:r>
      <w:r>
        <w:t>1</w:t>
      </w:r>
    </w:p>
    <w:p w14:paraId="591341DE" w14:textId="77777777" w:rsidR="00196B70" w:rsidRDefault="00196B70" w:rsidP="00196B70"/>
    <w:p w14:paraId="52D2C6A7" w14:textId="77777777" w:rsidR="00196B70" w:rsidRDefault="00196B70" w:rsidP="00196B70"/>
    <w:p w14:paraId="7B1BC8CF" w14:textId="77777777" w:rsidR="00196B70" w:rsidRDefault="00196B70" w:rsidP="00196B70"/>
    <w:p w14:paraId="73F3ACB9" w14:textId="77777777" w:rsidR="00196B70" w:rsidRDefault="00196B70" w:rsidP="00196B70">
      <w:pPr>
        <w:widowControl/>
        <w:shd w:val="clear" w:color="auto" w:fill="FFFFFF"/>
        <w:spacing w:before="300" w:line="600" w:lineRule="atLeas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A4A4A"/>
          <w:spacing w:val="15"/>
          <w:kern w:val="0"/>
          <w:sz w:val="32"/>
          <w:szCs w:val="32"/>
        </w:rPr>
        <w:t>通川区人民医院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2"/>
          <w:szCs w:val="32"/>
          <w:lang w:bidi="ar"/>
        </w:rPr>
        <w:t>UPS不间断电源报价单</w:t>
      </w:r>
    </w:p>
    <w:tbl>
      <w:tblPr>
        <w:tblStyle w:val="a3"/>
        <w:tblpPr w:leftFromText="180" w:rightFromText="180" w:vertAnchor="text" w:horzAnchor="page" w:tblpX="1390" w:tblpY="244"/>
        <w:tblOverlap w:val="never"/>
        <w:tblW w:w="9875" w:type="dxa"/>
        <w:tblInd w:w="0" w:type="dxa"/>
        <w:tblLook w:val="04A0" w:firstRow="1" w:lastRow="0" w:firstColumn="1" w:lastColumn="0" w:noHBand="0" w:noVBand="1"/>
      </w:tblPr>
      <w:tblGrid>
        <w:gridCol w:w="902"/>
        <w:gridCol w:w="1753"/>
        <w:gridCol w:w="1020"/>
        <w:gridCol w:w="900"/>
        <w:gridCol w:w="945"/>
        <w:gridCol w:w="1020"/>
        <w:gridCol w:w="1110"/>
        <w:gridCol w:w="996"/>
        <w:gridCol w:w="1229"/>
      </w:tblGrid>
      <w:tr w:rsidR="00196B70" w14:paraId="1702CFC3" w14:textId="77777777" w:rsidTr="00196B70">
        <w:trPr>
          <w:trHeight w:val="91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3B67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序号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C48C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产品名称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F870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品牌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C8C4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规格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C638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22F7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单位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8A7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单价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1039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金额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794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质保期</w:t>
            </w:r>
          </w:p>
        </w:tc>
      </w:tr>
      <w:tr w:rsidR="00196B70" w14:paraId="0569E762" w14:textId="77777777" w:rsidTr="00196B70">
        <w:trPr>
          <w:trHeight w:val="89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AE5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FBA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8EC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438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40D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383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E1F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376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22F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</w:tr>
      <w:tr w:rsidR="00196B70" w14:paraId="40B31CF1" w14:textId="77777777" w:rsidTr="00196B70">
        <w:trPr>
          <w:trHeight w:val="89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A11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23F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D15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26F" w14:textId="77777777" w:rsidR="00196B70" w:rsidRDefault="00196B70">
            <w:pPr>
              <w:widowControl/>
              <w:spacing w:before="300" w:line="600" w:lineRule="atLeast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412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E8D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0EB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BBF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6F3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</w:tr>
      <w:tr w:rsidR="00196B70" w14:paraId="56B01B57" w14:textId="77777777" w:rsidTr="00196B70">
        <w:trPr>
          <w:trHeight w:val="89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C46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14A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EC7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94A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34A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479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E57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4EB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F86" w14:textId="77777777" w:rsidR="00196B70" w:rsidRDefault="00196B70">
            <w:pPr>
              <w:widowControl/>
              <w:spacing w:before="300" w:line="600" w:lineRule="atLeast"/>
              <w:jc w:val="center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</w:p>
        </w:tc>
      </w:tr>
      <w:tr w:rsidR="00196B70" w14:paraId="048B2FAB" w14:textId="77777777" w:rsidTr="00196B70">
        <w:trPr>
          <w:trHeight w:val="929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345" w14:textId="77777777" w:rsidR="00196B70" w:rsidRDefault="00196B70">
            <w:pPr>
              <w:widowControl/>
              <w:spacing w:before="300" w:line="600" w:lineRule="atLeast"/>
              <w:jc w:val="left"/>
              <w:rPr>
                <w:rFonts w:ascii="宋体" w:hAnsi="宋体" w:cs="宋体" w:hint="eastAsia"/>
                <w:color w:val="4A4A4A"/>
                <w:spacing w:val="15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4A4A4A"/>
                <w:spacing w:val="15"/>
                <w:sz w:val="30"/>
                <w:szCs w:val="30"/>
              </w:rPr>
              <w:t>合计金额：                 大写：</w:t>
            </w:r>
          </w:p>
        </w:tc>
      </w:tr>
    </w:tbl>
    <w:p w14:paraId="6AB05F2D" w14:textId="77777777" w:rsidR="00196B70" w:rsidRDefault="00196B70" w:rsidP="00196B70">
      <w:pPr>
        <w:widowControl/>
        <w:shd w:val="clear" w:color="auto" w:fill="FFFFFF"/>
        <w:spacing w:before="300" w:line="600" w:lineRule="atLeast"/>
        <w:ind w:firstLineChars="200" w:firstLine="600"/>
        <w:jc w:val="left"/>
        <w:rPr>
          <w:rFonts w:ascii="宋体" w:eastAsia="宋体" w:hAnsi="宋体" w:cs="宋体" w:hint="eastAsia"/>
          <w:color w:val="4A4A4A"/>
          <w:spacing w:val="15"/>
          <w:kern w:val="0"/>
          <w:szCs w:val="21"/>
        </w:rPr>
      </w:pPr>
      <w:r>
        <w:rPr>
          <w:rFonts w:ascii="微软雅黑" w:eastAsia="微软雅黑" w:hAnsi="微软雅黑" w:hint="eastAsia"/>
          <w:color w:val="4A4A4A"/>
          <w:spacing w:val="15"/>
          <w:sz w:val="27"/>
          <w:szCs w:val="27"/>
        </w:rPr>
        <w:t> 所报价格为一次性成交价，报价单应列表必须填写联系人姓名、日期等内容，</w:t>
      </w:r>
      <w:r>
        <w:rPr>
          <w:rFonts w:ascii="微软雅黑" w:eastAsia="微软雅黑" w:hAnsi="微软雅黑" w:cs="宋体" w:hint="eastAsia"/>
          <w:color w:val="4A4A4A"/>
          <w:spacing w:val="15"/>
          <w:kern w:val="0"/>
          <w:sz w:val="27"/>
          <w:szCs w:val="27"/>
        </w:rPr>
        <w:t>报价金额包含人工费、材料费、税金等各项费用，并加盖鲜章，单独密封，于开标时现场提交。</w:t>
      </w:r>
      <w:r>
        <w:rPr>
          <w:rFonts w:ascii="宋体" w:eastAsia="宋体" w:hAnsi="宋体" w:cs="宋体" w:hint="eastAsia"/>
          <w:color w:val="4A4A4A"/>
          <w:spacing w:val="15"/>
          <w:kern w:val="0"/>
          <w:szCs w:val="21"/>
        </w:rPr>
        <w:t xml:space="preserve"> </w:t>
      </w:r>
    </w:p>
    <w:p w14:paraId="0B403A10" w14:textId="77777777" w:rsidR="00196B70" w:rsidRDefault="00196B70" w:rsidP="00196B70">
      <w:pPr>
        <w:rPr>
          <w:rFonts w:hint="eastAsia"/>
        </w:rPr>
      </w:pPr>
    </w:p>
    <w:p w14:paraId="5B7A1D15" w14:textId="77777777" w:rsidR="00D46A4E" w:rsidRPr="00196B70" w:rsidRDefault="00D46A4E">
      <w:pPr>
        <w:rPr>
          <w:rFonts w:hint="eastAsia"/>
        </w:rPr>
      </w:pPr>
    </w:p>
    <w:sectPr w:rsidR="00D46A4E" w:rsidRPr="0019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50"/>
    <w:rsid w:val="00196B70"/>
    <w:rsid w:val="00B96E50"/>
    <w:rsid w:val="00D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8567-A3D4-44CE-9934-9B25C08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2020-07-07T07:34:00Z</dcterms:created>
  <dcterms:modified xsi:type="dcterms:W3CDTF">2020-07-07T07:34:00Z</dcterms:modified>
</cp:coreProperties>
</file>